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A7" w:rsidRPr="00841763" w:rsidRDefault="00D023A7" w:rsidP="00D023A7">
      <w:pPr>
        <w:spacing w:afterLines="50" w:after="120"/>
        <w:jc w:val="center"/>
        <w:rPr>
          <w:rFonts w:ascii="標楷體" w:eastAsia="標楷體" w:hAnsi="標楷體"/>
          <w:color w:val="C00000"/>
          <w:spacing w:val="-10"/>
          <w:sz w:val="30"/>
          <w:szCs w:val="30"/>
        </w:rPr>
      </w:pPr>
      <w:r w:rsidRPr="00841763">
        <w:rPr>
          <w:rFonts w:ascii="標楷體" w:eastAsia="標楷體" w:hAnsi="標楷體"/>
          <w:spacing w:val="-10"/>
          <w:sz w:val="30"/>
          <w:szCs w:val="30"/>
        </w:rPr>
        <w:t>國立員林高級家事商業職業學校</w:t>
      </w:r>
      <w:r w:rsidRPr="00841763">
        <w:rPr>
          <w:rFonts w:ascii="標楷體" w:eastAsia="標楷體" w:hAnsi="標楷體" w:hint="eastAsia"/>
          <w:spacing w:val="-10"/>
          <w:sz w:val="30"/>
          <w:szCs w:val="30"/>
        </w:rPr>
        <w:t>全國技藝(能)競賽選手培訓實施計畫</w:t>
      </w:r>
    </w:p>
    <w:p w:rsidR="00D023A7" w:rsidRPr="00D023A7" w:rsidRDefault="00D023A7" w:rsidP="00D023A7">
      <w:pPr>
        <w:spacing w:line="300" w:lineRule="exact"/>
        <w:jc w:val="right"/>
        <w:rPr>
          <w:rFonts w:eastAsia="標楷體"/>
          <w:color w:val="auto"/>
        </w:rPr>
      </w:pPr>
      <w:r w:rsidRPr="00D023A7">
        <w:rPr>
          <w:rFonts w:eastAsia="標楷體" w:hint="eastAsia"/>
          <w:color w:val="auto"/>
        </w:rPr>
        <w:t>106</w:t>
      </w:r>
      <w:r w:rsidRPr="00D023A7">
        <w:rPr>
          <w:rFonts w:eastAsia="標楷體" w:hint="eastAsia"/>
          <w:color w:val="auto"/>
        </w:rPr>
        <w:t>年</w:t>
      </w:r>
      <w:r w:rsidRPr="00D023A7">
        <w:rPr>
          <w:rFonts w:eastAsia="標楷體" w:hint="eastAsia"/>
          <w:color w:val="auto"/>
        </w:rPr>
        <w:t>12</w:t>
      </w:r>
      <w:r w:rsidRPr="00D023A7">
        <w:rPr>
          <w:rFonts w:eastAsia="標楷體" w:hint="eastAsia"/>
          <w:color w:val="auto"/>
        </w:rPr>
        <w:t>月修訂</w:t>
      </w:r>
    </w:p>
    <w:p w:rsidR="00D023A7" w:rsidRDefault="00D023A7" w:rsidP="00D023A7">
      <w:pPr>
        <w:spacing w:line="300" w:lineRule="exact"/>
        <w:jc w:val="right"/>
        <w:rPr>
          <w:rFonts w:eastAsia="標楷體"/>
        </w:rPr>
      </w:pPr>
      <w:r>
        <w:rPr>
          <w:rFonts w:eastAsia="標楷體" w:hint="eastAsia"/>
        </w:rPr>
        <w:t>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月修訂</w:t>
      </w:r>
    </w:p>
    <w:p w:rsidR="00D023A7" w:rsidRPr="00D21D44" w:rsidRDefault="00D023A7" w:rsidP="00D023A7">
      <w:pPr>
        <w:spacing w:line="300" w:lineRule="exact"/>
        <w:jc w:val="right"/>
        <w:rPr>
          <w:rFonts w:eastAsia="標楷體"/>
        </w:rPr>
      </w:pPr>
      <w:r w:rsidRPr="00D21D44">
        <w:rPr>
          <w:rFonts w:eastAsia="標楷體"/>
        </w:rPr>
        <w:t>100</w:t>
      </w:r>
      <w:r w:rsidRPr="00D21D44">
        <w:rPr>
          <w:rFonts w:eastAsia="標楷體"/>
        </w:rPr>
        <w:t>年</w:t>
      </w:r>
      <w:r w:rsidRPr="00D21D44">
        <w:rPr>
          <w:rFonts w:eastAsia="標楷體" w:hint="eastAsia"/>
        </w:rPr>
        <w:t>2</w:t>
      </w:r>
      <w:r w:rsidRPr="00D21D44">
        <w:rPr>
          <w:rFonts w:eastAsia="標楷體"/>
        </w:rPr>
        <w:t>月修訂</w:t>
      </w:r>
    </w:p>
    <w:p w:rsidR="00D023A7" w:rsidRPr="00D21D44" w:rsidRDefault="00D023A7" w:rsidP="00D023A7">
      <w:pPr>
        <w:spacing w:line="300" w:lineRule="exact"/>
        <w:jc w:val="right"/>
        <w:rPr>
          <w:rFonts w:eastAsia="標楷體"/>
        </w:rPr>
      </w:pPr>
      <w:r w:rsidRPr="00D21D44">
        <w:rPr>
          <w:rFonts w:eastAsia="標楷體" w:hint="eastAsia"/>
        </w:rPr>
        <w:t>99</w:t>
      </w:r>
      <w:r w:rsidRPr="00D21D44">
        <w:rPr>
          <w:rFonts w:eastAsia="標楷體"/>
        </w:rPr>
        <w:t>年</w:t>
      </w:r>
      <w:r w:rsidRPr="00D21D44">
        <w:rPr>
          <w:rFonts w:eastAsia="標楷體" w:hint="eastAsia"/>
        </w:rPr>
        <w:t>12</w:t>
      </w:r>
      <w:r w:rsidRPr="00D21D44">
        <w:rPr>
          <w:rFonts w:eastAsia="標楷體"/>
        </w:rPr>
        <w:t>月修訂</w:t>
      </w:r>
    </w:p>
    <w:p w:rsidR="00D023A7" w:rsidRPr="00D21D44" w:rsidRDefault="00D023A7" w:rsidP="00D023A7">
      <w:pPr>
        <w:spacing w:line="300" w:lineRule="exact"/>
        <w:jc w:val="right"/>
        <w:rPr>
          <w:rFonts w:eastAsia="標楷體"/>
        </w:rPr>
      </w:pPr>
      <w:r w:rsidRPr="00D21D44">
        <w:rPr>
          <w:rFonts w:eastAsia="標楷體"/>
        </w:rPr>
        <w:t>97</w:t>
      </w:r>
      <w:r w:rsidRPr="00D21D44">
        <w:rPr>
          <w:rFonts w:eastAsia="標楷體"/>
        </w:rPr>
        <w:t>年</w:t>
      </w:r>
      <w:r w:rsidRPr="00D21D44">
        <w:rPr>
          <w:rFonts w:eastAsia="標楷體" w:hint="eastAsia"/>
        </w:rPr>
        <w:t>2</w:t>
      </w:r>
      <w:r w:rsidRPr="00D21D44">
        <w:rPr>
          <w:rFonts w:eastAsia="標楷體"/>
        </w:rPr>
        <w:t>月訂定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一、依    據</w:t>
      </w:r>
    </w:p>
    <w:p w:rsidR="00D023A7" w:rsidRPr="00841763" w:rsidRDefault="00D023A7" w:rsidP="00D023A7">
      <w:pPr>
        <w:spacing w:line="400" w:lineRule="exact"/>
        <w:ind w:leftChars="250" w:left="55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國立員林高級家事商業職業學校實習處工作計畫。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 xml:space="preserve">二、目    </w:t>
      </w:r>
      <w:r w:rsidRPr="00841763">
        <w:rPr>
          <w:rFonts w:ascii="標楷體" w:eastAsia="標楷體" w:hAnsi="標楷體" w:hint="eastAsia"/>
          <w:sz w:val="28"/>
          <w:szCs w:val="28"/>
        </w:rPr>
        <w:t>的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(一)倡導學生技藝</w:t>
      </w:r>
      <w:r w:rsidRPr="00841763">
        <w:rPr>
          <w:rFonts w:ascii="標楷體" w:eastAsia="標楷體" w:hAnsi="標楷體" w:hint="eastAsia"/>
          <w:spacing w:val="-20"/>
          <w:sz w:val="28"/>
          <w:szCs w:val="28"/>
        </w:rPr>
        <w:t>(能)</w:t>
      </w:r>
      <w:r w:rsidRPr="00841763">
        <w:rPr>
          <w:rFonts w:ascii="標楷體" w:eastAsia="標楷體" w:hAnsi="標楷體"/>
          <w:sz w:val="28"/>
          <w:szCs w:val="28"/>
        </w:rPr>
        <w:t>之觀摩砥礪，促進技藝</w:t>
      </w:r>
      <w:r w:rsidRPr="00841763">
        <w:rPr>
          <w:rFonts w:ascii="標楷體" w:eastAsia="標楷體" w:hAnsi="標楷體" w:hint="eastAsia"/>
          <w:spacing w:val="-20"/>
          <w:sz w:val="28"/>
          <w:szCs w:val="28"/>
        </w:rPr>
        <w:t>(能)</w:t>
      </w:r>
      <w:r w:rsidRPr="00841763">
        <w:rPr>
          <w:rFonts w:ascii="標楷體" w:eastAsia="標楷體" w:hAnsi="標楷體"/>
          <w:sz w:val="28"/>
          <w:szCs w:val="28"/>
        </w:rPr>
        <w:t>之精進。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(二)提</w:t>
      </w:r>
      <w:r w:rsidRPr="00841763">
        <w:rPr>
          <w:rFonts w:ascii="標楷體" w:eastAsia="標楷體" w:hAnsi="標楷體" w:hint="eastAsia"/>
          <w:sz w:val="28"/>
          <w:szCs w:val="28"/>
        </w:rPr>
        <w:t>升</w:t>
      </w:r>
      <w:r w:rsidRPr="00841763">
        <w:rPr>
          <w:rFonts w:ascii="標楷體" w:eastAsia="標楷體" w:hAnsi="標楷體"/>
          <w:sz w:val="28"/>
          <w:szCs w:val="28"/>
        </w:rPr>
        <w:t>本校技藝</w:t>
      </w:r>
      <w:r w:rsidRPr="00841763">
        <w:rPr>
          <w:rFonts w:ascii="標楷體" w:eastAsia="標楷體" w:hAnsi="標楷體" w:hint="eastAsia"/>
          <w:spacing w:val="-20"/>
          <w:sz w:val="28"/>
          <w:szCs w:val="28"/>
        </w:rPr>
        <w:t>(能)</w:t>
      </w:r>
      <w:r w:rsidRPr="00841763">
        <w:rPr>
          <w:rFonts w:ascii="標楷體" w:eastAsia="標楷體" w:hAnsi="標楷體"/>
          <w:sz w:val="28"/>
          <w:szCs w:val="28"/>
        </w:rPr>
        <w:t>競賽選手之技能水準，爭取全國技藝</w:t>
      </w:r>
      <w:r w:rsidRPr="00841763">
        <w:rPr>
          <w:rFonts w:ascii="標楷體" w:eastAsia="標楷體" w:hAnsi="標楷體" w:hint="eastAsia"/>
          <w:spacing w:val="-20"/>
          <w:sz w:val="28"/>
          <w:szCs w:val="28"/>
        </w:rPr>
        <w:t>(能)</w:t>
      </w:r>
      <w:r w:rsidRPr="00841763">
        <w:rPr>
          <w:rFonts w:ascii="標楷體" w:eastAsia="標楷體" w:hAnsi="標楷體"/>
          <w:sz w:val="28"/>
          <w:szCs w:val="28"/>
        </w:rPr>
        <w:t>競賽之榮譽。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(三)鼓勵學生公開競賽，提高其學習興趣及榮譽感。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四</w:t>
      </w:r>
      <w:r w:rsidRPr="00841763">
        <w:rPr>
          <w:rFonts w:ascii="標楷體" w:eastAsia="標楷體" w:hAnsi="標楷體"/>
          <w:sz w:val="28"/>
          <w:szCs w:val="28"/>
        </w:rPr>
        <w:t>)培養學生迅速</w:t>
      </w:r>
      <w:r w:rsidRPr="00841763">
        <w:rPr>
          <w:rFonts w:ascii="標楷體" w:eastAsia="標楷體" w:hAnsi="標楷體" w:hint="eastAsia"/>
          <w:sz w:val="28"/>
          <w:szCs w:val="28"/>
        </w:rPr>
        <w:t>、</w:t>
      </w:r>
      <w:r w:rsidRPr="00841763">
        <w:rPr>
          <w:rFonts w:ascii="標楷體" w:eastAsia="標楷體" w:hAnsi="標楷體"/>
          <w:sz w:val="28"/>
          <w:szCs w:val="28"/>
        </w:rPr>
        <w:t>準確安全之工作習慣</w:t>
      </w:r>
      <w:r w:rsidRPr="00841763">
        <w:rPr>
          <w:rFonts w:ascii="標楷體" w:eastAsia="標楷體" w:hAnsi="標楷體" w:hint="eastAsia"/>
          <w:sz w:val="28"/>
          <w:szCs w:val="28"/>
        </w:rPr>
        <w:t>，</w:t>
      </w:r>
      <w:r w:rsidRPr="00841763">
        <w:rPr>
          <w:rFonts w:ascii="標楷體" w:eastAsia="標楷體" w:hAnsi="標楷體"/>
          <w:sz w:val="28"/>
          <w:szCs w:val="28"/>
        </w:rPr>
        <w:t>與精益求精之精神。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三、參賽種類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(一)</w:t>
      </w:r>
      <w:r w:rsidRPr="00841763">
        <w:rPr>
          <w:rFonts w:ascii="標楷體" w:eastAsia="標楷體" w:hAnsi="標楷體" w:hint="eastAsia"/>
          <w:sz w:val="28"/>
          <w:szCs w:val="28"/>
        </w:rPr>
        <w:t>家事類</w:t>
      </w:r>
    </w:p>
    <w:p w:rsidR="00D023A7" w:rsidRPr="00841763" w:rsidRDefault="00D023A7" w:rsidP="00D023A7">
      <w:pPr>
        <w:spacing w:line="400" w:lineRule="exact"/>
        <w:ind w:leftChars="393" w:left="873" w:hangingChars="3" w:hanging="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烹飪組、手工藝組、服裝製作組、服裝設計組、教具製作組、美</w:t>
      </w:r>
      <w:r w:rsidRPr="00841763">
        <w:rPr>
          <w:rFonts w:ascii="標楷體" w:eastAsia="標楷體" w:hAnsi="標楷體" w:hint="eastAsia"/>
          <w:sz w:val="28"/>
          <w:szCs w:val="28"/>
        </w:rPr>
        <w:t>顏</w:t>
      </w:r>
      <w:r w:rsidRPr="00841763">
        <w:rPr>
          <w:rFonts w:ascii="標楷體" w:eastAsia="標楷體" w:hAnsi="標楷體"/>
          <w:sz w:val="28"/>
          <w:szCs w:val="28"/>
        </w:rPr>
        <w:t>組、美髮組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二</w:t>
      </w:r>
      <w:r w:rsidRPr="00841763">
        <w:rPr>
          <w:rFonts w:ascii="標楷體" w:eastAsia="標楷體" w:hAnsi="標楷體"/>
          <w:sz w:val="28"/>
          <w:szCs w:val="28"/>
        </w:rPr>
        <w:t>)</w:t>
      </w:r>
      <w:r w:rsidRPr="00841763">
        <w:rPr>
          <w:rFonts w:ascii="標楷體" w:eastAsia="標楷體" w:hAnsi="標楷體" w:hint="eastAsia"/>
          <w:sz w:val="28"/>
          <w:szCs w:val="28"/>
        </w:rPr>
        <w:t>商業類</w:t>
      </w:r>
    </w:p>
    <w:p w:rsidR="00D023A7" w:rsidRPr="00841763" w:rsidRDefault="00D023A7" w:rsidP="00D023A7">
      <w:pPr>
        <w:spacing w:line="400" w:lineRule="exact"/>
        <w:ind w:leftChars="393" w:left="873" w:hangingChars="3" w:hanging="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商業簡報組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41763">
        <w:rPr>
          <w:rFonts w:ascii="標楷體" w:eastAsia="標楷體" w:hAnsi="標楷體" w:hint="eastAsia"/>
          <w:sz w:val="28"/>
          <w:szCs w:val="28"/>
        </w:rPr>
        <w:t>文書處理組</w:t>
      </w:r>
      <w:r w:rsidRPr="00841763">
        <w:rPr>
          <w:rFonts w:ascii="標楷體" w:eastAsia="標楷體" w:hAnsi="標楷體"/>
          <w:sz w:val="28"/>
          <w:szCs w:val="28"/>
        </w:rPr>
        <w:t>、會計資訊組</w:t>
      </w:r>
      <w:r>
        <w:rPr>
          <w:rFonts w:ascii="標楷體" w:eastAsia="標楷體" w:hAnsi="標楷體" w:hint="eastAsia"/>
          <w:sz w:val="28"/>
          <w:szCs w:val="28"/>
        </w:rPr>
        <w:t>、職場英文組。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四、</w:t>
      </w:r>
      <w:r w:rsidRPr="00841763">
        <w:rPr>
          <w:rFonts w:ascii="標楷體" w:eastAsia="標楷體" w:hAnsi="標楷體"/>
          <w:sz w:val="28"/>
          <w:szCs w:val="28"/>
        </w:rPr>
        <w:t>組</w:t>
      </w:r>
      <w:r w:rsidRPr="0084176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41763">
        <w:rPr>
          <w:rFonts w:ascii="標楷體" w:eastAsia="標楷體" w:hAnsi="標楷體"/>
          <w:sz w:val="28"/>
          <w:szCs w:val="28"/>
        </w:rPr>
        <w:t>織</w:t>
      </w:r>
    </w:p>
    <w:p w:rsidR="00D023A7" w:rsidRPr="00841763" w:rsidRDefault="00D023A7" w:rsidP="00D023A7">
      <w:pPr>
        <w:spacing w:line="400" w:lineRule="exact"/>
        <w:ind w:leftChars="250" w:left="55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由實習主任、實習組長、科主任及專業</w:t>
      </w:r>
      <w:r w:rsidRPr="00841763">
        <w:rPr>
          <w:rFonts w:ascii="標楷體" w:eastAsia="標楷體" w:hAnsi="標楷體" w:hint="eastAsia"/>
          <w:sz w:val="28"/>
          <w:szCs w:val="28"/>
        </w:rPr>
        <w:t>課程</w:t>
      </w:r>
      <w:r w:rsidRPr="00841763">
        <w:rPr>
          <w:rFonts w:ascii="標楷體" w:eastAsia="標楷體" w:hAnsi="標楷體"/>
          <w:sz w:val="28"/>
          <w:szCs w:val="28"/>
        </w:rPr>
        <w:t>教師若干名組成培訓指導小組</w:t>
      </w:r>
      <w:r w:rsidRPr="00841763">
        <w:rPr>
          <w:rFonts w:ascii="標楷體" w:eastAsia="標楷體" w:hAnsi="標楷體" w:hint="eastAsia"/>
          <w:sz w:val="28"/>
          <w:szCs w:val="28"/>
        </w:rPr>
        <w:t>，</w:t>
      </w:r>
      <w:r w:rsidRPr="00841763">
        <w:rPr>
          <w:rFonts w:ascii="標楷體" w:eastAsia="標楷體" w:hAnsi="標楷體"/>
          <w:sz w:val="28"/>
          <w:szCs w:val="28"/>
        </w:rPr>
        <w:t>並由實習主任擔任召集人。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五、</w:t>
      </w:r>
      <w:r w:rsidRPr="00841763">
        <w:rPr>
          <w:rFonts w:ascii="標楷體" w:eastAsia="標楷體" w:hAnsi="標楷體"/>
          <w:sz w:val="28"/>
          <w:szCs w:val="28"/>
        </w:rPr>
        <w:t>職</w:t>
      </w:r>
      <w:r w:rsidRPr="0084176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41763">
        <w:rPr>
          <w:rFonts w:ascii="標楷體" w:eastAsia="標楷體" w:hAnsi="標楷體"/>
          <w:sz w:val="28"/>
          <w:szCs w:val="28"/>
        </w:rPr>
        <w:t>掌：</w:t>
      </w:r>
    </w:p>
    <w:p w:rsidR="00D023A7" w:rsidRPr="00841763" w:rsidRDefault="00D023A7" w:rsidP="00D023A7">
      <w:pPr>
        <w:spacing w:afterLines="20" w:after="48"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 xml:space="preserve">(一)實習主任： 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負責策畫、督導培訓事宜。</w:t>
      </w:r>
    </w:p>
    <w:p w:rsidR="00D023A7" w:rsidRPr="00841763" w:rsidRDefault="00D023A7" w:rsidP="00D023A7">
      <w:pPr>
        <w:spacing w:afterLines="20" w:after="48"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二</w:t>
      </w:r>
      <w:r w:rsidRPr="00841763">
        <w:rPr>
          <w:rFonts w:ascii="標楷體" w:eastAsia="標楷體" w:hAnsi="標楷體"/>
          <w:sz w:val="28"/>
          <w:szCs w:val="28"/>
        </w:rPr>
        <w:t>)實習組長：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1、</w:t>
      </w:r>
      <w:r w:rsidRPr="00841763">
        <w:rPr>
          <w:rFonts w:ascii="標楷體" w:eastAsia="標楷體" w:hAnsi="標楷體"/>
          <w:sz w:val="28"/>
          <w:szCs w:val="28"/>
        </w:rPr>
        <w:t>安排培訓事宜。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2、</w:t>
      </w:r>
      <w:r w:rsidRPr="00841763">
        <w:rPr>
          <w:rFonts w:ascii="標楷體" w:eastAsia="標楷體" w:hAnsi="標楷體"/>
          <w:sz w:val="28"/>
          <w:szCs w:val="28"/>
        </w:rPr>
        <w:t>協</w:t>
      </w:r>
      <w:r>
        <w:rPr>
          <w:rFonts w:ascii="標楷體" w:eastAsia="標楷體" w:hAnsi="標楷體" w:hint="eastAsia"/>
          <w:sz w:val="28"/>
          <w:szCs w:val="28"/>
        </w:rPr>
        <w:t>調</w:t>
      </w:r>
      <w:r w:rsidRPr="00841763">
        <w:rPr>
          <w:rFonts w:ascii="標楷體" w:eastAsia="標楷體" w:hAnsi="標楷體"/>
          <w:sz w:val="28"/>
          <w:szCs w:val="28"/>
        </w:rPr>
        <w:t>訓練用材料</w:t>
      </w:r>
      <w:r>
        <w:rPr>
          <w:rFonts w:ascii="標楷體" w:eastAsia="標楷體" w:hAnsi="標楷體" w:hint="eastAsia"/>
          <w:sz w:val="28"/>
          <w:szCs w:val="28"/>
        </w:rPr>
        <w:t>費用</w:t>
      </w:r>
      <w:r w:rsidRPr="00841763">
        <w:rPr>
          <w:rFonts w:ascii="標楷體" w:eastAsia="標楷體" w:hAnsi="標楷體"/>
          <w:sz w:val="28"/>
          <w:szCs w:val="28"/>
        </w:rPr>
        <w:t>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3、</w:t>
      </w:r>
      <w:r w:rsidRPr="00841763">
        <w:rPr>
          <w:rFonts w:ascii="標楷體" w:eastAsia="標楷體" w:hAnsi="標楷體"/>
          <w:sz w:val="28"/>
          <w:szCs w:val="28"/>
        </w:rPr>
        <w:t>協調訓練場所。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4、</w:t>
      </w:r>
      <w:r w:rsidRPr="00841763">
        <w:rPr>
          <w:rFonts w:ascii="標楷體" w:eastAsia="標楷體" w:hAnsi="標楷體"/>
          <w:sz w:val="28"/>
          <w:szCs w:val="28"/>
        </w:rPr>
        <w:t>蒐集傳承培訓資料</w:t>
      </w:r>
      <w:r w:rsidRPr="00841763">
        <w:rPr>
          <w:rFonts w:ascii="標楷體" w:eastAsia="標楷體" w:hAnsi="標楷體" w:hint="eastAsia"/>
          <w:sz w:val="28"/>
          <w:szCs w:val="28"/>
        </w:rPr>
        <w:t>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5、</w:t>
      </w:r>
      <w:r w:rsidRPr="00841763">
        <w:rPr>
          <w:rFonts w:ascii="標楷體" w:eastAsia="標楷體" w:hAnsi="標楷體"/>
          <w:sz w:val="28"/>
          <w:szCs w:val="28"/>
        </w:rPr>
        <w:t>執行上級各項交辦事宜。</w:t>
      </w:r>
    </w:p>
    <w:p w:rsidR="00D023A7" w:rsidRPr="00841763" w:rsidRDefault="00D023A7" w:rsidP="00D023A7">
      <w:pPr>
        <w:spacing w:afterLines="20" w:after="48"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lastRenderedPageBreak/>
        <w:t>(</w:t>
      </w:r>
      <w:r w:rsidRPr="00841763">
        <w:rPr>
          <w:rFonts w:ascii="標楷體" w:eastAsia="標楷體" w:hAnsi="標楷體" w:hint="eastAsia"/>
          <w:sz w:val="28"/>
          <w:szCs w:val="28"/>
        </w:rPr>
        <w:t>三</w:t>
      </w:r>
      <w:r w:rsidRPr="00841763">
        <w:rPr>
          <w:rFonts w:ascii="標楷體" w:eastAsia="標楷體" w:hAnsi="標楷體"/>
          <w:sz w:val="28"/>
          <w:szCs w:val="28"/>
        </w:rPr>
        <w:t xml:space="preserve">)科主任： 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1、</w:t>
      </w:r>
      <w:r w:rsidRPr="00841763">
        <w:rPr>
          <w:rFonts w:ascii="標楷體" w:eastAsia="標楷體" w:hAnsi="標楷體"/>
          <w:sz w:val="28"/>
          <w:szCs w:val="28"/>
        </w:rPr>
        <w:t>協助辦理技藝競賽選手之甄選。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2、</w:t>
      </w:r>
      <w:r w:rsidRPr="00841763">
        <w:rPr>
          <w:rFonts w:ascii="標楷體" w:eastAsia="標楷體" w:hAnsi="標楷體"/>
          <w:sz w:val="28"/>
          <w:szCs w:val="28"/>
        </w:rPr>
        <w:t>協助專業老師訓練選手。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3、</w:t>
      </w:r>
      <w:r w:rsidRPr="00841763">
        <w:rPr>
          <w:rFonts w:ascii="標楷體" w:eastAsia="標楷體" w:hAnsi="標楷體"/>
          <w:sz w:val="28"/>
          <w:szCs w:val="28"/>
        </w:rPr>
        <w:t>協調指定主要指導教師，並於配課時安排教師擔任選手競賽項目之任課教師。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4、</w:t>
      </w:r>
      <w:r w:rsidRPr="00841763">
        <w:rPr>
          <w:rFonts w:ascii="標楷體" w:eastAsia="標楷體" w:hAnsi="標楷體"/>
          <w:sz w:val="28"/>
          <w:szCs w:val="28"/>
        </w:rPr>
        <w:t>協助準備訓練用材料工具。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5、</w:t>
      </w:r>
      <w:r w:rsidRPr="00841763">
        <w:rPr>
          <w:rFonts w:ascii="標楷體" w:eastAsia="標楷體" w:hAnsi="標楷體"/>
          <w:sz w:val="28"/>
          <w:szCs w:val="28"/>
        </w:rPr>
        <w:t>協助安排訓練場所。</w:t>
      </w:r>
    </w:p>
    <w:p w:rsidR="00D023A7" w:rsidRPr="00841763" w:rsidRDefault="00D023A7" w:rsidP="00D023A7">
      <w:pPr>
        <w:spacing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6、</w:t>
      </w:r>
      <w:r w:rsidRPr="00841763">
        <w:rPr>
          <w:rFonts w:ascii="標楷體" w:eastAsia="標楷體" w:hAnsi="標楷體"/>
          <w:sz w:val="28"/>
          <w:szCs w:val="28"/>
        </w:rPr>
        <w:t>執行上級各項交辦事宜。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四</w:t>
      </w:r>
      <w:r w:rsidRPr="00841763">
        <w:rPr>
          <w:rFonts w:ascii="標楷體" w:eastAsia="標楷體" w:hAnsi="標楷體"/>
          <w:sz w:val="28"/>
          <w:szCs w:val="28"/>
        </w:rPr>
        <w:t>)指導老師：由任教相關課程教師輪流負責競賽選手之訓練。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六、</w:t>
      </w:r>
      <w:r w:rsidRPr="00841763">
        <w:rPr>
          <w:rFonts w:ascii="標楷體" w:eastAsia="標楷體" w:hAnsi="標楷體"/>
          <w:sz w:val="28"/>
          <w:szCs w:val="28"/>
        </w:rPr>
        <w:t>辦</w:t>
      </w:r>
      <w:r w:rsidRPr="0084176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41763">
        <w:rPr>
          <w:rFonts w:ascii="標楷體" w:eastAsia="標楷體" w:hAnsi="標楷體"/>
          <w:sz w:val="28"/>
          <w:szCs w:val="28"/>
        </w:rPr>
        <w:t>法</w:t>
      </w: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(一)選手甄選</w:t>
      </w:r>
    </w:p>
    <w:p w:rsidR="00D023A7" w:rsidRPr="00841763" w:rsidRDefault="00D023A7" w:rsidP="00D023A7">
      <w:pPr>
        <w:spacing w:beforeLines="50" w:before="120" w:line="400" w:lineRule="exact"/>
        <w:ind w:leftChars="364" w:left="1087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依</w:t>
      </w:r>
      <w:r w:rsidRPr="00841763">
        <w:rPr>
          <w:rFonts w:ascii="標楷體" w:eastAsia="標楷體" w:hAnsi="標楷體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競賽</w:t>
      </w:r>
      <w:r w:rsidRPr="00841763">
        <w:rPr>
          <w:rFonts w:ascii="標楷體" w:eastAsia="標楷體" w:hAnsi="標楷體"/>
          <w:sz w:val="28"/>
          <w:szCs w:val="28"/>
        </w:rPr>
        <w:t>組不同需求，由指導老師</w:t>
      </w:r>
      <w:r>
        <w:rPr>
          <w:rFonts w:ascii="標楷體" w:eastAsia="標楷體" w:hAnsi="標楷體" w:hint="eastAsia"/>
          <w:sz w:val="28"/>
          <w:szCs w:val="28"/>
        </w:rPr>
        <w:t>根</w:t>
      </w:r>
      <w:r w:rsidRPr="00841763">
        <w:rPr>
          <w:rFonts w:ascii="標楷體" w:eastAsia="標楷體" w:hAnsi="標楷體"/>
          <w:sz w:val="28"/>
          <w:szCs w:val="28"/>
        </w:rPr>
        <w:t>據組別的特性訂立甄選辦法及特訓計劃表。</w:t>
      </w:r>
    </w:p>
    <w:p w:rsidR="00D023A7" w:rsidRPr="00D023A7" w:rsidRDefault="00D023A7" w:rsidP="00D023A7">
      <w:pPr>
        <w:spacing w:afterLines="50" w:after="120" w:line="400" w:lineRule="exact"/>
        <w:ind w:leftChars="364" w:left="1087" w:hangingChars="102" w:hanging="28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2.各</w:t>
      </w:r>
      <w:r>
        <w:rPr>
          <w:rFonts w:ascii="標楷體" w:eastAsia="標楷體" w:hAnsi="標楷體" w:hint="eastAsia"/>
          <w:sz w:val="28"/>
          <w:szCs w:val="28"/>
        </w:rPr>
        <w:t>競賽</w:t>
      </w:r>
      <w:r w:rsidRPr="00841763">
        <w:rPr>
          <w:rFonts w:ascii="標楷體" w:eastAsia="標楷體" w:hAnsi="標楷體"/>
          <w:sz w:val="28"/>
          <w:szCs w:val="28"/>
        </w:rPr>
        <w:t>組可依據特訓計劃表，隨時間經過精簡</w:t>
      </w:r>
      <w:r>
        <w:rPr>
          <w:rFonts w:ascii="標楷體" w:eastAsia="標楷體" w:hAnsi="標楷體" w:hint="eastAsia"/>
          <w:sz w:val="28"/>
          <w:szCs w:val="28"/>
        </w:rPr>
        <w:t>培訓</w:t>
      </w:r>
      <w:r w:rsidRPr="00841763">
        <w:rPr>
          <w:rFonts w:ascii="標楷體" w:eastAsia="標楷體" w:hAnsi="標楷體"/>
          <w:sz w:val="28"/>
          <w:szCs w:val="28"/>
        </w:rPr>
        <w:t>學生，</w:t>
      </w:r>
      <w:r w:rsidRPr="00841763">
        <w:rPr>
          <w:rFonts w:ascii="標楷體" w:eastAsia="標楷體" w:hAnsi="標楷體" w:hint="eastAsia"/>
          <w:sz w:val="28"/>
          <w:szCs w:val="28"/>
        </w:rPr>
        <w:t>依99-1</w:t>
      </w:r>
      <w:r w:rsidRPr="00D023A7">
        <w:rPr>
          <w:rFonts w:ascii="標楷體" w:eastAsia="標楷體" w:hAnsi="標楷體" w:hint="eastAsia"/>
          <w:color w:val="auto"/>
          <w:sz w:val="28"/>
          <w:szCs w:val="28"/>
        </w:rPr>
        <w:t>實習</w:t>
      </w:r>
      <w:r w:rsidRPr="00D023A7">
        <w:rPr>
          <w:rFonts w:ascii="標楷體" w:eastAsia="標楷體" w:hAnsi="標楷體"/>
          <w:color w:val="auto"/>
          <w:sz w:val="28"/>
          <w:szCs w:val="28"/>
        </w:rPr>
        <w:t>會議決議</w:t>
      </w:r>
      <w:r w:rsidRPr="00D023A7">
        <w:rPr>
          <w:rFonts w:ascii="標楷體" w:eastAsia="標楷體" w:hAnsi="標楷體" w:hint="eastAsia"/>
          <w:color w:val="auto"/>
          <w:sz w:val="28"/>
          <w:szCs w:val="28"/>
        </w:rPr>
        <w:t>，每組</w:t>
      </w:r>
      <w:r w:rsidRPr="00D023A7">
        <w:rPr>
          <w:rFonts w:ascii="標楷體" w:eastAsia="標楷體" w:hAnsi="標楷體"/>
          <w:color w:val="auto"/>
          <w:sz w:val="28"/>
          <w:szCs w:val="28"/>
        </w:rPr>
        <w:t>人數</w:t>
      </w:r>
      <w:r w:rsidRPr="00D023A7">
        <w:rPr>
          <w:rFonts w:ascii="標楷體" w:eastAsia="標楷體" w:hAnsi="標楷體" w:hint="eastAsia"/>
          <w:color w:val="auto"/>
          <w:sz w:val="28"/>
          <w:szCs w:val="28"/>
        </w:rPr>
        <w:t>如下表(依據指導老師推薦之人數及名單為主)：</w:t>
      </w:r>
    </w:p>
    <w:tbl>
      <w:tblPr>
        <w:tblW w:w="8542" w:type="dxa"/>
        <w:jc w:val="right"/>
        <w:tblInd w:w="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4271"/>
      </w:tblGrid>
      <w:tr w:rsidR="00D023A7" w:rsidRPr="00D023A7" w:rsidTr="004C2858">
        <w:trPr>
          <w:trHeight w:val="344"/>
          <w:jc w:val="right"/>
        </w:trPr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年   級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人   數</w:t>
            </w:r>
          </w:p>
        </w:tc>
      </w:tr>
      <w:tr w:rsidR="00D023A7" w:rsidRPr="00D023A7" w:rsidTr="004C2858">
        <w:trPr>
          <w:trHeight w:val="325"/>
          <w:jc w:val="right"/>
        </w:trPr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二年級 上學期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40人為限</w:t>
            </w:r>
          </w:p>
        </w:tc>
      </w:tr>
      <w:tr w:rsidR="00D023A7" w:rsidRPr="00D023A7" w:rsidTr="004C2858">
        <w:trPr>
          <w:trHeight w:val="344"/>
          <w:jc w:val="right"/>
        </w:trPr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二年級 下學期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023A7" w:rsidRP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23A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20人為限</w:t>
            </w:r>
          </w:p>
        </w:tc>
      </w:tr>
      <w:tr w:rsidR="00D023A7" w:rsidRPr="00841763" w:rsidTr="004C2858">
        <w:trPr>
          <w:trHeight w:val="344"/>
          <w:jc w:val="right"/>
        </w:trPr>
        <w:tc>
          <w:tcPr>
            <w:tcW w:w="4271" w:type="dxa"/>
            <w:shd w:val="clear" w:color="auto" w:fill="auto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三年級 上學期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3人（含抽籤選手）</w:t>
            </w:r>
          </w:p>
        </w:tc>
      </w:tr>
    </w:tbl>
    <w:p w:rsidR="00D023A7" w:rsidRPr="00841763" w:rsidRDefault="00D023A7" w:rsidP="00D023A7">
      <w:pPr>
        <w:spacing w:beforeLines="50" w:before="120"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二</w:t>
      </w:r>
      <w:r w:rsidRPr="00841763">
        <w:rPr>
          <w:rFonts w:ascii="標楷體" w:eastAsia="標楷體" w:hAnsi="標楷體"/>
          <w:sz w:val="28"/>
          <w:szCs w:val="28"/>
        </w:rPr>
        <w:t>)訓練時間</w:t>
      </w:r>
    </w:p>
    <w:p w:rsidR="00D023A7" w:rsidRDefault="00D023A7" w:rsidP="00D023A7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1、</w:t>
      </w:r>
      <w:r>
        <w:rPr>
          <w:rFonts w:ascii="標楷體" w:eastAsia="標楷體" w:hAnsi="標楷體" w:hint="eastAsia"/>
          <w:sz w:val="28"/>
          <w:szCs w:val="28"/>
        </w:rPr>
        <w:t>培訓期間：</w:t>
      </w:r>
    </w:p>
    <w:p w:rsidR="00D023A7" w:rsidRPr="00841763" w:rsidRDefault="00D023A7" w:rsidP="00D023A7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Pr="00841763">
        <w:rPr>
          <w:rFonts w:ascii="標楷體" w:eastAsia="標楷體" w:hAnsi="標楷體"/>
          <w:sz w:val="28"/>
          <w:szCs w:val="28"/>
        </w:rPr>
        <w:t>早自修：七點二十分至八點十分。</w:t>
      </w:r>
    </w:p>
    <w:p w:rsidR="00D023A7" w:rsidRPr="00841763" w:rsidRDefault="00D023A7" w:rsidP="00D023A7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41763">
        <w:rPr>
          <w:rFonts w:ascii="標楷體" w:eastAsia="標楷體" w:hAnsi="標楷體"/>
          <w:sz w:val="28"/>
          <w:szCs w:val="28"/>
        </w:rPr>
        <w:t>午休：十二點三十分至十三點十分。</w:t>
      </w:r>
    </w:p>
    <w:p w:rsidR="00D023A7" w:rsidRPr="00841763" w:rsidRDefault="00D023A7" w:rsidP="00D023A7">
      <w:pPr>
        <w:spacing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41763">
        <w:rPr>
          <w:rFonts w:ascii="標楷體" w:eastAsia="標楷體" w:hAnsi="標楷體"/>
          <w:sz w:val="28"/>
          <w:szCs w:val="28"/>
        </w:rPr>
        <w:t>週三下午1:00至4:50。</w:t>
      </w:r>
    </w:p>
    <w:p w:rsidR="00D023A7" w:rsidRPr="00841763" w:rsidRDefault="00D023A7" w:rsidP="00D023A7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41763">
        <w:rPr>
          <w:rFonts w:ascii="標楷體" w:eastAsia="標楷體" w:hAnsi="標楷體"/>
          <w:sz w:val="28"/>
          <w:szCs w:val="28"/>
        </w:rPr>
        <w:t>寒暑假：依學校行事曆及培訓計畫辦理。</w:t>
      </w:r>
    </w:p>
    <w:p w:rsidR="00D023A7" w:rsidRDefault="00D023A7" w:rsidP="00D023A7">
      <w:pPr>
        <w:spacing w:line="400" w:lineRule="exact"/>
        <w:ind w:leftChars="370" w:left="1226" w:hangingChars="147" w:hanging="4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41763">
        <w:rPr>
          <w:rFonts w:ascii="標楷體" w:eastAsia="標楷體" w:hAnsi="標楷體"/>
          <w:sz w:val="28"/>
          <w:szCs w:val="28"/>
        </w:rPr>
        <w:t>抽籤選手產生後至比賽前。</w:t>
      </w:r>
    </w:p>
    <w:p w:rsidR="00D023A7" w:rsidRPr="00841763" w:rsidRDefault="00D023A7" w:rsidP="00D023A7">
      <w:pPr>
        <w:spacing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D023A7">
        <w:rPr>
          <w:rFonts w:ascii="標楷體" w:eastAsia="標楷體" w:hAnsi="標楷體" w:hint="eastAsia"/>
          <w:color w:val="auto"/>
          <w:sz w:val="28"/>
          <w:szCs w:val="28"/>
        </w:rPr>
        <w:t>競賽前一個月，全天</w:t>
      </w:r>
      <w:r w:rsidRPr="00D023A7">
        <w:rPr>
          <w:rFonts w:ascii="標楷體" w:eastAsia="標楷體" w:hAnsi="標楷體"/>
          <w:color w:val="auto"/>
          <w:sz w:val="28"/>
          <w:szCs w:val="28"/>
        </w:rPr>
        <w:t>訓練</w:t>
      </w:r>
      <w:r w:rsidRPr="00D023A7">
        <w:rPr>
          <w:rFonts w:ascii="標楷體" w:eastAsia="標楷體" w:hAnsi="標楷體" w:hint="eastAsia"/>
          <w:color w:val="auto"/>
          <w:sz w:val="28"/>
          <w:szCs w:val="28"/>
        </w:rPr>
        <w:t>以便模擬全程競賽</w:t>
      </w:r>
      <w:r w:rsidRPr="00D023A7">
        <w:rPr>
          <w:rFonts w:ascii="標楷體" w:eastAsia="標楷體" w:hAnsi="標楷體"/>
          <w:color w:val="auto"/>
          <w:sz w:val="28"/>
          <w:szCs w:val="28"/>
        </w:rPr>
        <w:t>。</w:t>
      </w:r>
    </w:p>
    <w:p w:rsidR="00D023A7" w:rsidRDefault="00D023A7" w:rsidP="00D023A7">
      <w:pPr>
        <w:spacing w:beforeLines="50" w:before="120" w:line="400" w:lineRule="exact"/>
        <w:ind w:leftChars="340" w:left="756" w:hangingChars="3" w:hanging="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訓練期間學生給予公假，指導老師給予免升旗及免週會，由實習組統一請公假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1763">
        <w:rPr>
          <w:rFonts w:ascii="標楷體" w:eastAsia="標楷體" w:hAnsi="標楷體"/>
          <w:sz w:val="28"/>
          <w:szCs w:val="28"/>
        </w:rPr>
        <w:t>並通知導師、任課教師及生輔組。</w:t>
      </w:r>
    </w:p>
    <w:p w:rsidR="00D023A7" w:rsidRDefault="00D023A7" w:rsidP="00D023A7">
      <w:pPr>
        <w:spacing w:beforeLines="50" w:before="120" w:line="400" w:lineRule="exact"/>
        <w:ind w:leftChars="340" w:left="756" w:hangingChars="3" w:hanging="8"/>
        <w:jc w:val="both"/>
        <w:rPr>
          <w:rFonts w:ascii="標楷體" w:eastAsia="標楷體" w:hAnsi="標楷體"/>
          <w:sz w:val="28"/>
          <w:szCs w:val="28"/>
        </w:rPr>
      </w:pPr>
    </w:p>
    <w:p w:rsidR="00D023A7" w:rsidRPr="00841763" w:rsidRDefault="00D023A7" w:rsidP="00D023A7">
      <w:pPr>
        <w:spacing w:beforeLines="50" w:before="120" w:line="400" w:lineRule="exact"/>
        <w:ind w:leftChars="340" w:left="756" w:hangingChars="3" w:hanging="8"/>
        <w:jc w:val="both"/>
        <w:rPr>
          <w:rFonts w:ascii="標楷體" w:eastAsia="標楷體" w:hAnsi="標楷體"/>
          <w:sz w:val="28"/>
          <w:szCs w:val="28"/>
        </w:rPr>
      </w:pPr>
    </w:p>
    <w:p w:rsidR="00D023A7" w:rsidRPr="00841763" w:rsidRDefault="00D023A7" w:rsidP="00D023A7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/>
          <w:sz w:val="28"/>
          <w:szCs w:val="28"/>
        </w:rPr>
        <w:t>(</w:t>
      </w:r>
      <w:r w:rsidRPr="00841763">
        <w:rPr>
          <w:rFonts w:ascii="標楷體" w:eastAsia="標楷體" w:hAnsi="標楷體" w:hint="eastAsia"/>
          <w:sz w:val="28"/>
          <w:szCs w:val="28"/>
        </w:rPr>
        <w:t>三</w:t>
      </w:r>
      <w:r w:rsidRPr="00841763">
        <w:rPr>
          <w:rFonts w:ascii="標楷體" w:eastAsia="標楷體" w:hAnsi="標楷體"/>
          <w:sz w:val="28"/>
          <w:szCs w:val="28"/>
        </w:rPr>
        <w:t>)訓練地點：原上課教室，或視實際需要機動調整訓練地點。</w:t>
      </w:r>
    </w:p>
    <w:tbl>
      <w:tblPr>
        <w:tblW w:w="0" w:type="auto"/>
        <w:jc w:val="right"/>
        <w:tblInd w:w="-1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0"/>
        <w:gridCol w:w="2821"/>
        <w:gridCol w:w="2821"/>
      </w:tblGrid>
      <w:tr w:rsidR="00D023A7" w:rsidRPr="00841763" w:rsidTr="004C2858">
        <w:trPr>
          <w:trHeight w:val="500"/>
          <w:tblHeader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組    別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地   點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烹飪組</w:t>
            </w:r>
          </w:p>
        </w:tc>
        <w:tc>
          <w:tcPr>
            <w:tcW w:w="2821" w:type="dxa"/>
            <w:vMerge w:val="restart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家政科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ind w:firstLineChars="32" w:firstLine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烹飪教室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手工藝組</w:t>
            </w: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手工藝教室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服裝製作組</w:t>
            </w:r>
          </w:p>
        </w:tc>
        <w:tc>
          <w:tcPr>
            <w:tcW w:w="2821" w:type="dxa"/>
            <w:vMerge w:val="restart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服裝科</w:t>
            </w:r>
          </w:p>
        </w:tc>
        <w:tc>
          <w:tcPr>
            <w:tcW w:w="2821" w:type="dxa"/>
            <w:vMerge w:val="restart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服裝科教師研究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室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服裝設計組</w:t>
            </w: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教具製作組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幼保科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教具製作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美</w:t>
            </w: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顏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2821" w:type="dxa"/>
            <w:vMerge w:val="restart"/>
            <w:vAlign w:val="center"/>
          </w:tcPr>
          <w:p w:rsidR="00D023A7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美容科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美顏或</w:t>
            </w: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美髮技術科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彩妝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D023A7" w:rsidRPr="00841763" w:rsidTr="004C2858">
        <w:trPr>
          <w:trHeight w:val="50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美髮組</w:t>
            </w: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造型設計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D023A7" w:rsidRPr="00841763" w:rsidTr="004C2858">
        <w:trPr>
          <w:trHeight w:val="390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商業簡報組</w:t>
            </w:r>
          </w:p>
        </w:tc>
        <w:tc>
          <w:tcPr>
            <w:tcW w:w="2821" w:type="dxa"/>
            <w:vMerge w:val="restart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商經科</w:t>
            </w:r>
          </w:p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國貿科</w:t>
            </w:r>
          </w:p>
        </w:tc>
        <w:tc>
          <w:tcPr>
            <w:tcW w:w="2821" w:type="dxa"/>
            <w:vMerge w:val="restart"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商</w:t>
            </w: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841763">
              <w:rPr>
                <w:rFonts w:ascii="標楷體" w:eastAsia="標楷體" w:hAnsi="標楷體"/>
                <w:sz w:val="28"/>
                <w:szCs w:val="28"/>
              </w:rPr>
              <w:t>特訓教室</w:t>
            </w:r>
          </w:p>
        </w:tc>
      </w:tr>
      <w:tr w:rsidR="00D023A7" w:rsidRPr="00841763" w:rsidTr="004C2858">
        <w:trPr>
          <w:trHeight w:val="395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/>
                <w:sz w:val="28"/>
                <w:szCs w:val="28"/>
              </w:rPr>
              <w:t>會計資訊組</w:t>
            </w: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3A7" w:rsidRPr="00841763" w:rsidTr="004C2858">
        <w:trPr>
          <w:trHeight w:val="497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文書處理組</w:t>
            </w: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1" w:type="dxa"/>
            <w:vMerge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3A7" w:rsidRPr="00841763" w:rsidTr="004C2858">
        <w:trPr>
          <w:trHeight w:val="487"/>
          <w:jc w:val="right"/>
        </w:trPr>
        <w:tc>
          <w:tcPr>
            <w:tcW w:w="2820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職場英文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應外科</w:t>
            </w:r>
          </w:p>
        </w:tc>
        <w:tc>
          <w:tcPr>
            <w:tcW w:w="2821" w:type="dxa"/>
            <w:vAlign w:val="center"/>
          </w:tcPr>
          <w:p w:rsidR="00D023A7" w:rsidRPr="00841763" w:rsidRDefault="00D023A7" w:rsidP="004C2858">
            <w:pPr>
              <w:spacing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763"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</w:tr>
    </w:tbl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七、技訓選手三年級上學期成績考核</w:t>
      </w:r>
    </w:p>
    <w:p w:rsidR="00D023A7" w:rsidRPr="00841763" w:rsidRDefault="00D023A7" w:rsidP="00D023A7">
      <w:pPr>
        <w:snapToGrid w:val="0"/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依據「國立員林高級家事商業職業學校學業成績考查補充規定」考核如下：</w:t>
      </w:r>
    </w:p>
    <w:p w:rsidR="00D023A7" w:rsidRPr="00841763" w:rsidRDefault="00D023A7" w:rsidP="00D023A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841763">
        <w:rPr>
          <w:rFonts w:eastAsia="標楷體"/>
          <w:sz w:val="28"/>
          <w:szCs w:val="28"/>
        </w:rPr>
        <w:t>技藝競賽選手第二次段考得免試，由實習處檢附免試選手名單簽陳經鈞長核示辦理。</w:t>
      </w:r>
    </w:p>
    <w:p w:rsidR="00D023A7" w:rsidRPr="00841763" w:rsidRDefault="00D023A7" w:rsidP="00D023A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841763">
        <w:rPr>
          <w:rFonts w:eastAsia="標楷體"/>
          <w:sz w:val="28"/>
          <w:szCs w:val="28"/>
        </w:rPr>
        <w:t>選手第二次段考成績，以第一次段考、期末考成績之平均值登錄為第二次段考成績。</w:t>
      </w:r>
    </w:p>
    <w:p w:rsidR="00D023A7" w:rsidRPr="00841763" w:rsidRDefault="00D023A7" w:rsidP="00D023A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841763">
        <w:rPr>
          <w:rFonts w:eastAsia="標楷體"/>
          <w:sz w:val="28"/>
          <w:szCs w:val="28"/>
        </w:rPr>
        <w:t>參加第二次段考選手，須參</w:t>
      </w:r>
      <w:bookmarkStart w:id="0" w:name="_GoBack"/>
      <w:bookmarkEnd w:id="0"/>
      <w:r w:rsidRPr="00841763">
        <w:rPr>
          <w:rFonts w:eastAsia="標楷體"/>
          <w:sz w:val="28"/>
          <w:szCs w:val="28"/>
        </w:rPr>
        <w:t>加所有科目考試，第二次段考成績以考試實得成績登錄。</w:t>
      </w:r>
    </w:p>
    <w:p w:rsidR="00D023A7" w:rsidRPr="00841763" w:rsidRDefault="00D023A7" w:rsidP="00D023A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841763">
        <w:rPr>
          <w:rFonts w:eastAsia="標楷體"/>
          <w:sz w:val="28"/>
          <w:szCs w:val="28"/>
        </w:rPr>
        <w:t>專業科目作業繳交由特訓指導老師依特訓考核成績，送交該班專業課程任課教師登錄。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>八、</w:t>
      </w:r>
      <w:r w:rsidRPr="00841763">
        <w:rPr>
          <w:rFonts w:ascii="標楷體" w:eastAsia="標楷體" w:hAnsi="標楷體"/>
          <w:sz w:val="28"/>
          <w:szCs w:val="28"/>
        </w:rPr>
        <w:t>獎</w:t>
      </w:r>
      <w:r w:rsidRPr="0084176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41763">
        <w:rPr>
          <w:rFonts w:ascii="標楷體" w:eastAsia="標楷體" w:hAnsi="標楷體"/>
          <w:sz w:val="28"/>
          <w:szCs w:val="28"/>
        </w:rPr>
        <w:t>勵</w:t>
      </w:r>
    </w:p>
    <w:p w:rsidR="00D023A7" w:rsidRPr="00841763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  <w:color w:val="C00000"/>
          <w:sz w:val="28"/>
          <w:szCs w:val="28"/>
        </w:rPr>
      </w:pPr>
      <w:r w:rsidRPr="0084176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249A1">
        <w:rPr>
          <w:rFonts w:ascii="標楷體" w:eastAsia="標楷體" w:hAnsi="標楷體" w:hint="eastAsia"/>
          <w:color w:val="auto"/>
          <w:sz w:val="28"/>
          <w:szCs w:val="28"/>
        </w:rPr>
        <w:t>依據本校技藝(能)競賽優勝獎勵實施計畫辦理。</w:t>
      </w:r>
    </w:p>
    <w:p w:rsidR="00D023A7" w:rsidRPr="0099610A" w:rsidRDefault="00D023A7" w:rsidP="00D023A7">
      <w:pPr>
        <w:spacing w:beforeLines="50" w:before="120" w:afterLines="50" w:after="120" w:line="400" w:lineRule="exact"/>
        <w:ind w:left="560" w:hangingChars="200" w:hanging="560"/>
        <w:jc w:val="both"/>
        <w:rPr>
          <w:rFonts w:ascii="標楷體" w:eastAsia="標楷體" w:hAnsi="標楷體"/>
        </w:rPr>
      </w:pPr>
      <w:r w:rsidRPr="00841763">
        <w:rPr>
          <w:rFonts w:ascii="標楷體" w:eastAsia="標楷體" w:hAnsi="標楷體" w:hint="eastAsia"/>
          <w:sz w:val="28"/>
          <w:szCs w:val="28"/>
        </w:rPr>
        <w:t>九</w:t>
      </w:r>
      <w:r w:rsidRPr="00841763">
        <w:rPr>
          <w:rFonts w:ascii="標楷體" w:eastAsia="標楷體" w:hAnsi="標楷體"/>
          <w:sz w:val="28"/>
          <w:szCs w:val="28"/>
        </w:rPr>
        <w:t>、本</w:t>
      </w:r>
      <w:r w:rsidRPr="00841763">
        <w:rPr>
          <w:rFonts w:ascii="標楷體" w:eastAsia="標楷體" w:hAnsi="標楷體" w:hint="eastAsia"/>
          <w:sz w:val="28"/>
          <w:szCs w:val="28"/>
        </w:rPr>
        <w:t>計畫</w:t>
      </w:r>
      <w:r w:rsidRPr="00841763">
        <w:rPr>
          <w:rFonts w:ascii="標楷體" w:eastAsia="標楷體" w:hAnsi="標楷體"/>
          <w:sz w:val="28"/>
          <w:szCs w:val="28"/>
        </w:rPr>
        <w:t>經</w:t>
      </w:r>
      <w:r w:rsidRPr="00841763">
        <w:rPr>
          <w:rFonts w:ascii="標楷體" w:eastAsia="標楷體" w:hAnsi="標楷體" w:hint="eastAsia"/>
          <w:sz w:val="28"/>
          <w:szCs w:val="28"/>
        </w:rPr>
        <w:t>行政會議</w:t>
      </w:r>
      <w:r w:rsidRPr="00841763">
        <w:rPr>
          <w:rFonts w:ascii="標楷體" w:eastAsia="標楷體" w:hAnsi="標楷體"/>
          <w:sz w:val="28"/>
          <w:szCs w:val="28"/>
        </w:rPr>
        <w:t>通過，陳  校長核准後實施，修正時亦同。</w:t>
      </w:r>
    </w:p>
    <w:p w:rsidR="00112679" w:rsidRPr="00D023A7" w:rsidRDefault="00112679" w:rsidP="00D023A7"/>
    <w:sectPr w:rsidR="00112679" w:rsidRPr="00D023A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A1" w:rsidRDefault="003249A1" w:rsidP="003249A1">
      <w:pPr>
        <w:spacing w:line="240" w:lineRule="auto"/>
      </w:pPr>
      <w:r>
        <w:separator/>
      </w:r>
    </w:p>
  </w:endnote>
  <w:endnote w:type="continuationSeparator" w:id="0">
    <w:p w:rsidR="003249A1" w:rsidRDefault="003249A1" w:rsidP="00324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A1" w:rsidRDefault="003249A1" w:rsidP="003249A1">
      <w:pPr>
        <w:spacing w:line="240" w:lineRule="auto"/>
      </w:pPr>
      <w:r>
        <w:separator/>
      </w:r>
    </w:p>
  </w:footnote>
  <w:footnote w:type="continuationSeparator" w:id="0">
    <w:p w:rsidR="003249A1" w:rsidRDefault="003249A1" w:rsidP="003249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7B6"/>
    <w:multiLevelType w:val="hybridMultilevel"/>
    <w:tmpl w:val="0E0C4D80"/>
    <w:lvl w:ilvl="0" w:tplc="1CDC8C3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2679"/>
    <w:rsid w:val="00112679"/>
    <w:rsid w:val="003249A1"/>
    <w:rsid w:val="00D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3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324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9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24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9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3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324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9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24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9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1261</Characters>
  <Application>Microsoft Office Word</Application>
  <DocSecurity>0</DocSecurity>
  <Lines>10</Lines>
  <Paragraphs>2</Paragraphs>
  <ScaleCrop>false</ScaleCrop>
  <Company>SYNNEX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2017-12-19T06:55:00Z</dcterms:created>
  <dcterms:modified xsi:type="dcterms:W3CDTF">2017-12-19T10:12:00Z</dcterms:modified>
</cp:coreProperties>
</file>